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75A" w:rsidRPr="0098175A" w:rsidRDefault="0098175A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98175A">
        <w:rPr>
          <w:rFonts w:ascii="Tahoma" w:hAnsi="Tahoma" w:cs="Tahoma"/>
          <w:b/>
          <w:noProof/>
          <w:sz w:val="24"/>
          <w:szCs w:val="24"/>
          <w:lang w:val="cs-CZ"/>
        </w:rPr>
        <w:t>rada</w:t>
      </w:r>
      <w:r w:rsidRPr="0098175A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98175A">
        <w:rPr>
          <w:rFonts w:ascii="Tahoma" w:hAnsi="Tahoma" w:cs="Tahoma"/>
          <w:b/>
          <w:noProof/>
          <w:sz w:val="24"/>
          <w:szCs w:val="24"/>
          <w:lang w:val="cs-CZ"/>
        </w:rPr>
        <w:t>komunikační technik</w:t>
      </w:r>
      <w:r w:rsidRPr="0098175A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98175A">
        <w:rPr>
          <w:rFonts w:ascii="Tahoma" w:hAnsi="Tahoma" w:cs="Tahoma"/>
          <w:b/>
          <w:noProof/>
          <w:sz w:val="24"/>
          <w:szCs w:val="24"/>
          <w:lang w:val="cs-CZ"/>
        </w:rPr>
        <w:t>Oddělení správy systémového a aplikačního vybavení</w:t>
      </w:r>
      <w:r w:rsidRPr="0098175A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98175A">
        <w:rPr>
          <w:rFonts w:ascii="Tahoma" w:hAnsi="Tahoma" w:cs="Tahoma"/>
          <w:b/>
          <w:noProof/>
          <w:sz w:val="24"/>
          <w:szCs w:val="24"/>
          <w:lang w:val="cs-CZ"/>
        </w:rPr>
        <w:t>Územní správa sociálního zabezpečení pro Kraj Vysočina, Jihomoravský kraj a Zlínský kraj</w:t>
      </w:r>
      <w:r w:rsidRPr="0098175A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98175A">
        <w:rPr>
          <w:rFonts w:ascii="Tahoma" w:hAnsi="Tahoma" w:cs="Tahoma"/>
          <w:b/>
          <w:noProof/>
          <w:sz w:val="24"/>
          <w:szCs w:val="24"/>
          <w:lang w:val="cs-CZ"/>
        </w:rPr>
        <w:t>ÚSSZ pro Kraj Vysočina, Jihomoravský kraj a Zlínský kraj</w:t>
      </w:r>
      <w:r w:rsidRPr="0098175A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98175A" w:rsidRPr="0098175A" w:rsidRDefault="0098175A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98175A" w:rsidRPr="0098175A" w:rsidRDefault="0098175A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98175A">
        <w:rPr>
          <w:rFonts w:cs="Tahoma"/>
          <w:szCs w:val="20"/>
        </w:rPr>
        <w:tab/>
      </w:r>
      <w:r w:rsidRPr="0098175A">
        <w:rPr>
          <w:rFonts w:cs="Tahoma"/>
          <w:szCs w:val="20"/>
        </w:rPr>
        <w:tab/>
      </w:r>
      <w:r w:rsidRPr="0098175A">
        <w:rPr>
          <w:rFonts w:cs="Tahoma"/>
          <w:szCs w:val="20"/>
        </w:rPr>
        <w:tab/>
      </w:r>
      <w:r w:rsidRPr="0098175A">
        <w:rPr>
          <w:rFonts w:cs="Tahoma"/>
          <w:szCs w:val="20"/>
        </w:rPr>
        <w:tab/>
      </w:r>
      <w:r w:rsidRPr="0098175A">
        <w:rPr>
          <w:rFonts w:cs="Tahoma"/>
          <w:szCs w:val="20"/>
        </w:rPr>
        <w:tab/>
      </w:r>
      <w:r w:rsidRPr="0098175A">
        <w:rPr>
          <w:rFonts w:ascii="Tahoma" w:hAnsi="Tahoma" w:cs="Tahoma"/>
          <w:sz w:val="20"/>
          <w:szCs w:val="20"/>
        </w:rPr>
        <w:t xml:space="preserve">Č. j. </w:t>
      </w:r>
      <w:r w:rsidRPr="0098175A">
        <w:rPr>
          <w:rFonts w:ascii="Tahoma" w:hAnsi="Tahoma" w:cs="Tahoma"/>
          <w:noProof/>
          <w:sz w:val="20"/>
          <w:szCs w:val="20"/>
        </w:rPr>
        <w:t>4700/00007089/25/VR</w:t>
      </w:r>
    </w:p>
    <w:p w:rsidR="0098175A" w:rsidRPr="0098175A" w:rsidRDefault="0098175A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98175A">
        <w:rPr>
          <w:rFonts w:ascii="Tahoma" w:hAnsi="Tahoma" w:cs="Tahoma"/>
          <w:sz w:val="20"/>
          <w:szCs w:val="20"/>
        </w:rPr>
        <w:tab/>
      </w:r>
      <w:r w:rsidRPr="0098175A">
        <w:rPr>
          <w:rFonts w:ascii="Tahoma" w:hAnsi="Tahoma" w:cs="Tahoma"/>
          <w:sz w:val="20"/>
          <w:szCs w:val="20"/>
        </w:rPr>
        <w:tab/>
      </w:r>
      <w:r w:rsidRPr="0098175A">
        <w:rPr>
          <w:rFonts w:ascii="Tahoma" w:hAnsi="Tahoma" w:cs="Tahoma"/>
          <w:sz w:val="20"/>
          <w:szCs w:val="20"/>
        </w:rPr>
        <w:tab/>
      </w:r>
      <w:r w:rsidRPr="0098175A">
        <w:rPr>
          <w:rFonts w:ascii="Tahoma" w:hAnsi="Tahoma" w:cs="Tahoma"/>
          <w:sz w:val="20"/>
          <w:szCs w:val="20"/>
        </w:rPr>
        <w:tab/>
      </w:r>
      <w:r w:rsidRPr="0098175A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98175A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98175A">
        <w:rPr>
          <w:rFonts w:ascii="Tahoma" w:hAnsi="Tahoma" w:cs="Tahoma"/>
          <w:sz w:val="20"/>
          <w:szCs w:val="20"/>
        </w:rPr>
        <w:t xml:space="preserve">.  </w:t>
      </w:r>
      <w:r w:rsidRPr="0098175A">
        <w:rPr>
          <w:rFonts w:ascii="Tahoma" w:hAnsi="Tahoma" w:cs="Tahoma"/>
          <w:noProof/>
          <w:sz w:val="20"/>
          <w:szCs w:val="20"/>
        </w:rPr>
        <w:t>4700/12010857/20250701</w:t>
      </w:r>
    </w:p>
    <w:p w:rsidR="0098175A" w:rsidRPr="0098175A" w:rsidRDefault="0098175A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98175A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FF246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FF246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2025</w:t>
      </w:r>
    </w:p>
    <w:p w:rsidR="0098175A" w:rsidRPr="0098175A" w:rsidRDefault="0098175A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98175A" w:rsidRPr="00083F48" w:rsidRDefault="0098175A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8175A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</w:t>
      </w:r>
      <w:r w:rsidR="009217DC">
        <w:rPr>
          <w:rFonts w:ascii="Tahoma" w:hAnsi="Tahoma" w:cs="Tahoma"/>
          <w:noProof/>
          <w:sz w:val="20"/>
          <w:szCs w:val="20"/>
          <w:lang w:val="cs-CZ"/>
        </w:rPr>
        <w:t> </w:t>
      </w:r>
      <w:bookmarkStart w:id="0" w:name="_GoBack"/>
      <w:bookmarkEnd w:id="0"/>
      <w:r w:rsidRPr="0098175A">
        <w:rPr>
          <w:rFonts w:ascii="Tahoma" w:hAnsi="Tahoma" w:cs="Tahoma"/>
          <w:noProof/>
          <w:sz w:val="20"/>
          <w:szCs w:val="20"/>
          <w:lang w:val="cs-CZ"/>
        </w:rPr>
        <w:t>f)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rada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komunikační technik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Oddělení správy systémového a aplikačního vybavení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ÚSSZ pro Kraj Vysočina, J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ihomoravský 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kraj a Zlín</w:t>
      </w:r>
      <w:r>
        <w:rPr>
          <w:rFonts w:ascii="Tahoma" w:hAnsi="Tahoma" w:cs="Tahoma"/>
          <w:noProof/>
          <w:sz w:val="20"/>
          <w:szCs w:val="20"/>
          <w:lang w:val="cs-CZ"/>
        </w:rPr>
        <w:t>ský kraj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98175A">
        <w:rPr>
          <w:rFonts w:ascii="Tahoma" w:hAnsi="Tahoma" w:cs="Tahoma"/>
          <w:b/>
          <w:noProof/>
          <w:sz w:val="20"/>
          <w:szCs w:val="20"/>
          <w:lang w:val="cs-CZ"/>
        </w:rPr>
        <w:t>28. Informační a komunikační technologie</w:t>
      </w:r>
      <w:r w:rsidRPr="0098175A">
        <w:rPr>
          <w:rFonts w:ascii="Tahoma" w:hAnsi="Tahoma" w:cs="Tahoma"/>
          <w:sz w:val="20"/>
          <w:szCs w:val="20"/>
          <w:lang w:val="cs-CZ"/>
        </w:rPr>
        <w:t>.</w:t>
      </w:r>
    </w:p>
    <w:p w:rsidR="0098175A" w:rsidRPr="0098175A" w:rsidRDefault="0098175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služebních míst: </w:t>
      </w:r>
      <w:r w:rsidRPr="0098175A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98175A">
        <w:rPr>
          <w:rFonts w:ascii="Tahoma" w:hAnsi="Tahoma" w:cs="Tahoma"/>
          <w:sz w:val="20"/>
          <w:szCs w:val="20"/>
          <w:lang w:val="cs-CZ"/>
        </w:rPr>
        <w:t>.</w:t>
      </w:r>
    </w:p>
    <w:p w:rsidR="0098175A" w:rsidRPr="0098175A" w:rsidRDefault="0098175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175A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98175A" w:rsidRPr="0098175A" w:rsidRDefault="0098175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175A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98175A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98175A">
        <w:rPr>
          <w:rFonts w:ascii="Tahoma" w:hAnsi="Tahoma" w:cs="Tahoma"/>
          <w:sz w:val="20"/>
          <w:szCs w:val="20"/>
          <w:lang w:val="cs-CZ"/>
        </w:rPr>
        <w:t>.</w:t>
      </w:r>
    </w:p>
    <w:p w:rsidR="0098175A" w:rsidRPr="0098175A" w:rsidRDefault="0098175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175A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98175A">
        <w:rPr>
          <w:rFonts w:ascii="Tahoma" w:hAnsi="Tahoma" w:cs="Tahoma"/>
          <w:b/>
          <w:noProof/>
          <w:sz w:val="20"/>
          <w:szCs w:val="20"/>
          <w:lang w:val="cs-CZ"/>
        </w:rPr>
        <w:t>Brno</w:t>
      </w:r>
      <w:r w:rsidRPr="0098175A">
        <w:rPr>
          <w:rFonts w:ascii="Tahoma" w:hAnsi="Tahoma" w:cs="Tahoma"/>
          <w:sz w:val="20"/>
          <w:szCs w:val="20"/>
          <w:lang w:val="cs-CZ"/>
        </w:rPr>
        <w:t>.</w:t>
      </w:r>
    </w:p>
    <w:p w:rsidR="0098175A" w:rsidRPr="0098175A" w:rsidRDefault="0098175A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98175A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98175A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98175A" w:rsidRDefault="0098175A" w:rsidP="00C87830">
      <w:pPr>
        <w:rPr>
          <w:rFonts w:ascii="Tahoma" w:hAnsi="Tahoma" w:cs="Tahoma"/>
          <w:sz w:val="20"/>
          <w:szCs w:val="20"/>
          <w:lang w:val="cs-CZ"/>
        </w:rPr>
      </w:pPr>
      <w:r w:rsidRPr="0098175A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98175A">
        <w:rPr>
          <w:rFonts w:ascii="Tahoma" w:hAnsi="Tahoma" w:cs="Tahoma"/>
          <w:b/>
          <w:noProof/>
          <w:sz w:val="20"/>
          <w:szCs w:val="20"/>
          <w:lang w:val="cs-CZ"/>
        </w:rPr>
        <w:t>1.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8175A">
        <w:rPr>
          <w:rFonts w:ascii="Tahoma" w:hAnsi="Tahoma" w:cs="Tahoma"/>
          <w:b/>
          <w:noProof/>
          <w:sz w:val="20"/>
          <w:szCs w:val="20"/>
          <w:lang w:val="cs-CZ"/>
        </w:rPr>
        <w:t>8.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8175A">
        <w:rPr>
          <w:rFonts w:ascii="Tahoma" w:hAnsi="Tahoma" w:cs="Tahoma"/>
          <w:b/>
          <w:noProof/>
          <w:sz w:val="20"/>
          <w:szCs w:val="20"/>
          <w:lang w:val="cs-CZ"/>
        </w:rPr>
        <w:t>2025</w:t>
      </w:r>
      <w:r w:rsidRPr="0098175A">
        <w:rPr>
          <w:rFonts w:ascii="Tahoma" w:hAnsi="Tahoma" w:cs="Tahoma"/>
          <w:sz w:val="20"/>
          <w:szCs w:val="20"/>
          <w:lang w:val="cs-CZ"/>
        </w:rPr>
        <w:t>.</w:t>
      </w:r>
    </w:p>
    <w:p w:rsidR="0098175A" w:rsidRPr="00083F48" w:rsidRDefault="0098175A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98175A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98175A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C46D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 xml:space="preserve">(lze požádat o kratší úvazek). 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98175A" w:rsidRPr="0098175A" w:rsidRDefault="0098175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k zákonu do </w:t>
      </w:r>
      <w:r w:rsidRPr="0098175A">
        <w:rPr>
          <w:rFonts w:ascii="Tahoma" w:hAnsi="Tahoma" w:cs="Tahoma"/>
          <w:b/>
          <w:noProof/>
          <w:sz w:val="20"/>
          <w:szCs w:val="20"/>
          <w:lang w:val="cs-CZ"/>
        </w:rPr>
        <w:t>11</w:t>
      </w:r>
      <w:r w:rsidRPr="0098175A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8175A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98175A" w:rsidRPr="0098175A" w:rsidRDefault="0098175A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8175A">
        <w:rPr>
          <w:rFonts w:ascii="Tahoma" w:hAnsi="Tahoma" w:cs="Tahoma"/>
          <w:sz w:val="20"/>
          <w:szCs w:val="20"/>
        </w:rPr>
        <w:t xml:space="preserve">platový tarif v rozmezí od </w:t>
      </w:r>
      <w:r w:rsidRPr="0098175A">
        <w:rPr>
          <w:rFonts w:ascii="Tahoma" w:hAnsi="Tahoma" w:cs="Tahoma"/>
          <w:noProof/>
          <w:sz w:val="20"/>
          <w:szCs w:val="20"/>
        </w:rPr>
        <w:t>26 680</w:t>
      </w:r>
      <w:r w:rsidRPr="0098175A">
        <w:rPr>
          <w:rFonts w:ascii="Tahoma" w:hAnsi="Tahoma" w:cs="Tahoma"/>
          <w:sz w:val="20"/>
          <w:szCs w:val="20"/>
        </w:rPr>
        <w:t xml:space="preserve"> Kč do </w:t>
      </w:r>
      <w:r w:rsidRPr="0098175A">
        <w:rPr>
          <w:rFonts w:ascii="Tahoma" w:hAnsi="Tahoma" w:cs="Tahoma"/>
          <w:noProof/>
          <w:sz w:val="20"/>
          <w:szCs w:val="20"/>
        </w:rPr>
        <w:t>38 570</w:t>
      </w:r>
      <w:r w:rsidRPr="0098175A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98175A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98175A">
        <w:rPr>
          <w:rFonts w:ascii="Tahoma" w:hAnsi="Tahoma" w:cs="Tahoma"/>
          <w:sz w:val="20"/>
          <w:szCs w:val="20"/>
        </w:rPr>
        <w:t>),</w:t>
      </w:r>
    </w:p>
    <w:p w:rsidR="0098175A" w:rsidRPr="0098175A" w:rsidRDefault="0098175A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8175A">
        <w:rPr>
          <w:rFonts w:ascii="Tahoma" w:hAnsi="Tahoma" w:cs="Tahoma"/>
          <w:sz w:val="20"/>
          <w:szCs w:val="20"/>
        </w:rPr>
        <w:t xml:space="preserve">osobní příplatek v rozmezí od </w:t>
      </w:r>
      <w:r w:rsidRPr="0098175A">
        <w:rPr>
          <w:rFonts w:ascii="Tahoma" w:hAnsi="Tahoma" w:cs="Tahoma"/>
          <w:noProof/>
          <w:sz w:val="20"/>
          <w:szCs w:val="20"/>
        </w:rPr>
        <w:t>1 929</w:t>
      </w:r>
      <w:r w:rsidRPr="0098175A">
        <w:rPr>
          <w:rFonts w:ascii="Tahoma" w:hAnsi="Tahoma" w:cs="Tahoma"/>
          <w:sz w:val="20"/>
          <w:szCs w:val="20"/>
        </w:rPr>
        <w:t xml:space="preserve"> Kč do </w:t>
      </w:r>
      <w:r w:rsidRPr="0098175A">
        <w:rPr>
          <w:rFonts w:ascii="Tahoma" w:hAnsi="Tahoma" w:cs="Tahoma"/>
          <w:noProof/>
          <w:sz w:val="20"/>
          <w:szCs w:val="20"/>
        </w:rPr>
        <w:t>5 786</w:t>
      </w:r>
      <w:r w:rsidRPr="0098175A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 České republice v dané platové třídě, přičemž osobní příplatek nebývá zpravidla přiznán hned od nástupu)</w:t>
      </w:r>
      <w:r w:rsidRPr="0098175A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98175A">
        <w:rPr>
          <w:rFonts w:ascii="Tahoma" w:hAnsi="Tahoma" w:cs="Tahoma"/>
          <w:sz w:val="20"/>
          <w:szCs w:val="20"/>
        </w:rPr>
        <w:t>,</w:t>
      </w:r>
    </w:p>
    <w:p w:rsidR="0098175A" w:rsidRPr="0098175A" w:rsidRDefault="0098175A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8175A">
        <w:rPr>
          <w:rFonts w:ascii="Tahoma" w:hAnsi="Tahoma" w:cs="Tahoma"/>
          <w:sz w:val="20"/>
          <w:szCs w:val="20"/>
        </w:rPr>
        <w:t xml:space="preserve">zvláštní příplatek </w:t>
      </w:r>
      <w:r w:rsidRPr="0098175A">
        <w:rPr>
          <w:rFonts w:ascii="Tahoma" w:hAnsi="Tahoma" w:cs="Tahoma"/>
          <w:noProof/>
          <w:sz w:val="20"/>
          <w:szCs w:val="20"/>
        </w:rPr>
        <w:t>není stanoven</w:t>
      </w:r>
      <w:r w:rsidRPr="0098175A">
        <w:rPr>
          <w:rFonts w:ascii="Tahoma" w:hAnsi="Tahoma" w:cs="Tahoma"/>
          <w:sz w:val="20"/>
          <w:szCs w:val="20"/>
        </w:rPr>
        <w:t>.</w:t>
      </w:r>
    </w:p>
    <w:p w:rsidR="0098175A" w:rsidRDefault="0098175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98175A" w:rsidRPr="008D30EF" w:rsidRDefault="0098175A" w:rsidP="00E11B69">
      <w:pPr>
        <w:jc w:val="both"/>
        <w:rPr>
          <w:rFonts w:ascii="Tahoma" w:hAnsi="Tahoma" w:cs="Tahoma"/>
          <w:bCs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Náplň činnosti na </w:t>
      </w:r>
      <w:r w:rsidRPr="0098175A">
        <w:rPr>
          <w:rFonts w:ascii="Tahoma" w:hAnsi="Tahoma" w:cs="Tahoma"/>
          <w:sz w:val="20"/>
          <w:szCs w:val="20"/>
          <w:lang w:val="cs-CZ"/>
        </w:rPr>
        <w:t>tomto služebním místě: 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Zajišťování správné funkce a chodu informačních systémů veřejné správy. Stanovování a organizování způsobů a postupů využívání informačních systémů veřejné správy.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C2BC2">
        <w:rPr>
          <w:rFonts w:ascii="Tahoma" w:hAnsi="Tahoma" w:cs="Tahoma"/>
          <w:bCs/>
          <w:noProof/>
          <w:sz w:val="20"/>
          <w:szCs w:val="20"/>
        </w:rPr>
        <w:t>Zajišťování provozu systémů počítačových sítí a výpočetní techniky, včetně stanic aplikačních, infrastrukturálních a databázových serverů</w:t>
      </w:r>
      <w:r>
        <w:rPr>
          <w:rFonts w:ascii="Tahoma" w:hAnsi="Tahoma" w:cs="Tahoma"/>
          <w:bCs/>
          <w:noProof/>
          <w:sz w:val="20"/>
          <w:szCs w:val="20"/>
        </w:rPr>
        <w:t xml:space="preserve">. </w:t>
      </w:r>
      <w:r w:rsidRPr="008C2BC2">
        <w:rPr>
          <w:rFonts w:ascii="Tahoma" w:hAnsi="Tahoma" w:cs="Tahoma"/>
          <w:bCs/>
          <w:noProof/>
          <w:sz w:val="20"/>
          <w:szCs w:val="20"/>
        </w:rPr>
        <w:t>Instalace a administrace aplikačního a antivirového software</w:t>
      </w:r>
      <w:r>
        <w:rPr>
          <w:rFonts w:ascii="Tahoma" w:hAnsi="Tahoma" w:cs="Tahoma"/>
          <w:bCs/>
          <w:noProof/>
          <w:sz w:val="20"/>
          <w:szCs w:val="20"/>
        </w:rPr>
        <w:t xml:space="preserve">. </w:t>
      </w:r>
      <w:r w:rsidRPr="008C2BC2">
        <w:rPr>
          <w:rFonts w:ascii="Tahoma" w:hAnsi="Tahoma" w:cs="Tahoma"/>
          <w:bCs/>
          <w:noProof/>
          <w:sz w:val="20"/>
          <w:szCs w:val="20"/>
        </w:rPr>
        <w:t>Provádění zálohování dat na technické nosiče informací dle vnitřních směrnic včetně bezpečného uložení záloh a vedení jejich evidence</w:t>
      </w:r>
      <w:r w:rsidRPr="0098175A">
        <w:rPr>
          <w:rFonts w:ascii="Tahoma" w:hAnsi="Tahoma" w:cs="Tahoma"/>
          <w:bCs/>
          <w:noProof/>
          <w:sz w:val="20"/>
          <w:szCs w:val="20"/>
        </w:rPr>
        <w:t xml:space="preserve"> </w:t>
      </w:r>
      <w:r w:rsidRPr="008C2BC2">
        <w:rPr>
          <w:rFonts w:ascii="Tahoma" w:hAnsi="Tahoma" w:cs="Tahoma"/>
          <w:bCs/>
          <w:noProof/>
          <w:sz w:val="20"/>
          <w:szCs w:val="20"/>
        </w:rPr>
        <w:t>Zajišťování podpory uživatelů IKT, řešení jejich problémů a požadavků.</w:t>
      </w:r>
    </w:p>
    <w:p w:rsidR="0098175A" w:rsidRPr="0098175A" w:rsidRDefault="0098175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175A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98175A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98175A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98175A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98175A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98175A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98175A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98175A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98175A">
        <w:rPr>
          <w:rFonts w:ascii="Tahoma" w:hAnsi="Tahoma" w:cs="Tahoma"/>
          <w:b/>
          <w:noProof/>
          <w:sz w:val="20"/>
          <w:szCs w:val="20"/>
          <w:lang w:val="cs-CZ"/>
        </w:rPr>
        <w:t>13. 7. 2025</w:t>
      </w:r>
      <w:r w:rsidRPr="0098175A">
        <w:rPr>
          <w:rFonts w:ascii="Tahoma" w:hAnsi="Tahoma" w:cs="Tahoma"/>
          <w:b/>
          <w:sz w:val="20"/>
          <w:szCs w:val="20"/>
          <w:lang w:val="cs-CZ"/>
        </w:rPr>
        <w:t>,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98175A" w:rsidRPr="0098175A" w:rsidRDefault="0098175A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8175A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98175A">
        <w:rPr>
          <w:rFonts w:ascii="Tahoma" w:hAnsi="Tahoma" w:cs="Tahoma"/>
          <w:b/>
          <w:noProof/>
          <w:sz w:val="20"/>
          <w:szCs w:val="20"/>
        </w:rPr>
        <w:t>posta.xb@cssz.cz</w:t>
      </w:r>
      <w:r w:rsidRPr="0098175A">
        <w:rPr>
          <w:rFonts w:ascii="Tahoma" w:hAnsi="Tahoma" w:cs="Tahoma"/>
          <w:sz w:val="20"/>
          <w:szCs w:val="20"/>
        </w:rPr>
        <w:t>,</w:t>
      </w:r>
    </w:p>
    <w:p w:rsidR="0098175A" w:rsidRPr="0098175A" w:rsidRDefault="0098175A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8175A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8175A">
        <w:rPr>
          <w:rFonts w:ascii="Tahoma" w:hAnsi="Tahoma" w:cs="Tahoma"/>
          <w:noProof/>
          <w:sz w:val="20"/>
          <w:szCs w:val="20"/>
        </w:rPr>
        <w:t>PBGD4TI</w:t>
      </w:r>
      <w:r w:rsidRPr="0098175A">
        <w:rPr>
          <w:rFonts w:ascii="Tahoma" w:hAnsi="Tahoma" w:cs="Tahoma"/>
          <w:sz w:val="20"/>
          <w:szCs w:val="20"/>
        </w:rPr>
        <w:t>),</w:t>
      </w:r>
    </w:p>
    <w:p w:rsidR="0098175A" w:rsidRPr="0098175A" w:rsidRDefault="0098175A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8175A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98175A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 Zlínský kraj</w:t>
      </w:r>
      <w:r w:rsidRPr="0098175A">
        <w:rPr>
          <w:rFonts w:ascii="Tahoma" w:hAnsi="Tahoma" w:cs="Tahoma"/>
          <w:sz w:val="20"/>
          <w:szCs w:val="20"/>
        </w:rPr>
        <w:t xml:space="preserve">, </w:t>
      </w:r>
      <w:r w:rsidRPr="0098175A">
        <w:rPr>
          <w:rFonts w:ascii="Tahoma" w:hAnsi="Tahoma" w:cs="Tahoma"/>
          <w:noProof/>
          <w:sz w:val="20"/>
          <w:szCs w:val="20"/>
        </w:rPr>
        <w:t>Veveří 7, 602 00 Brno</w:t>
      </w:r>
      <w:r w:rsidRPr="0098175A">
        <w:rPr>
          <w:rFonts w:ascii="Tahoma" w:hAnsi="Tahoma" w:cs="Tahoma"/>
          <w:sz w:val="20"/>
          <w:szCs w:val="20"/>
        </w:rPr>
        <w:t xml:space="preserve"> nebo</w:t>
      </w:r>
    </w:p>
    <w:p w:rsidR="0098175A" w:rsidRPr="0098175A" w:rsidRDefault="0098175A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8175A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98175A" w:rsidRPr="0098175A" w:rsidRDefault="0098175A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175A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98175A" w:rsidRPr="0003051C" w:rsidRDefault="0098175A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175A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98175A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komunikační technik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Oddělení správy systémového a aplikačního vybavení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ÚSSZ pro Kraj Vysočina, Jihomoravský kraj a Zlínský kraj</w:t>
      </w:r>
      <w:r w:rsidRPr="0098175A">
        <w:rPr>
          <w:rFonts w:ascii="Tahoma" w:hAnsi="Tahoma" w:cs="Tahoma"/>
          <w:sz w:val="20"/>
          <w:szCs w:val="20"/>
          <w:lang w:val="cs-CZ"/>
        </w:rPr>
        <w:t>, ID 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12010857</w:t>
      </w:r>
      <w:r w:rsidRPr="0098175A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98175A" w:rsidRPr="00083F48" w:rsidRDefault="0098175A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98175A" w:rsidRPr="00083F48" w:rsidRDefault="0098175A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98175A" w:rsidRPr="00083F48" w:rsidRDefault="0098175A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98175A" w:rsidRPr="00083F48" w:rsidRDefault="0098175A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Splnění tohoto předpokladu se podle § 26 odst. 1 věta první zákona dokládá příslušnými listinami, tj. průkazem totožnosti nebo osvědčením o státním občanství. Při podání žádosti lze podle §</w:t>
      </w:r>
      <w:r w:rsidR="00D51761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26</w:t>
      </w:r>
      <w:r w:rsidR="00D51761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98175A" w:rsidRPr="00083F48" w:rsidRDefault="0098175A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98175A" w:rsidRPr="00083F48" w:rsidRDefault="0098175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98175A" w:rsidRPr="00083F48" w:rsidRDefault="0098175A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98175A" w:rsidRPr="00083F48" w:rsidRDefault="0098175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98175A" w:rsidRPr="00083F48" w:rsidRDefault="0098175A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se </w:t>
      </w: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:rsidR="0098175A" w:rsidRPr="00083F48" w:rsidRDefault="0098175A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98175A" w:rsidRPr="0098175A" w:rsidRDefault="0098175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r w:rsidRPr="0098175A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 nebo magisterský studijní program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98175A" w:rsidRPr="0098175A" w:rsidRDefault="0098175A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8175A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98175A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98175A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98175A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98175A" w:rsidRPr="0098175A" w:rsidRDefault="0098175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8175A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98175A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98175A" w:rsidRDefault="0098175A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98175A" w:rsidRPr="009501C0" w:rsidRDefault="0098175A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Default="0098175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98175A" w:rsidRPr="00083F48" w:rsidRDefault="0098175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98175A" w:rsidRPr="00083F48" w:rsidRDefault="0098175A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98175A" w:rsidRPr="00083F48" w:rsidRDefault="0098175A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98175A" w:rsidRPr="00083F48" w:rsidRDefault="0098175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Default="0098175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11B69" w:rsidRDefault="00E11B6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11B69" w:rsidRDefault="00E11B6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11B69" w:rsidRDefault="00E11B6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11B69" w:rsidRDefault="00E11B6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11B69" w:rsidRDefault="00E11B6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11B69" w:rsidRDefault="00E11B6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11B69" w:rsidRDefault="00E11B6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11B69" w:rsidRPr="00083F48" w:rsidRDefault="00E11B6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Pr="0098175A" w:rsidRDefault="0098175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175A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:rsidR="0098175A" w:rsidRPr="0098175A" w:rsidRDefault="0098175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175A">
        <w:rPr>
          <w:rFonts w:ascii="Tahoma" w:hAnsi="Tahoma" w:cs="Tahoma"/>
          <w:noProof/>
          <w:sz w:val="20"/>
          <w:szCs w:val="20"/>
          <w:lang w:val="cs-CZ"/>
        </w:rPr>
        <w:t>Mgr. Petra Wolfová</w:t>
      </w:r>
    </w:p>
    <w:p w:rsidR="0098175A" w:rsidRPr="0098175A" w:rsidRDefault="0098175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175A">
        <w:rPr>
          <w:rFonts w:ascii="Tahoma" w:hAnsi="Tahoma" w:cs="Tahoma"/>
          <w:noProof/>
          <w:sz w:val="20"/>
          <w:szCs w:val="20"/>
          <w:lang w:val="cs-CZ"/>
        </w:rPr>
        <w:t>vedoucí oddělení personální správy a mezd</w:t>
      </w:r>
      <w:r w:rsidRPr="0098175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ÚSSZ pro Kraj Vysočina, Jihomoravský  kraj a Zlínský kraj</w:t>
      </w:r>
    </w:p>
    <w:p w:rsidR="0098175A" w:rsidRPr="0098175A" w:rsidRDefault="0098175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175A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950 197 006</w:t>
      </w:r>
    </w:p>
    <w:p w:rsidR="0098175A" w:rsidRPr="00083F48" w:rsidRDefault="0098175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175A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98175A">
        <w:rPr>
          <w:rFonts w:ascii="Tahoma" w:hAnsi="Tahoma" w:cs="Tahoma"/>
          <w:noProof/>
          <w:sz w:val="20"/>
          <w:szCs w:val="20"/>
          <w:lang w:val="cs-CZ"/>
        </w:rPr>
        <w:t>petra.wolfova2@cssz.cz</w:t>
      </w:r>
    </w:p>
    <w:p w:rsidR="0098175A" w:rsidRDefault="0098175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Pr="00083F48" w:rsidRDefault="0098175A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98175A" w:rsidRPr="00083F48" w:rsidRDefault="0098175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11B69" w:rsidRDefault="0098175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</w:t>
      </w:r>
    </w:p>
    <w:p w:rsidR="00E11B69" w:rsidRDefault="00E11B6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11B69" w:rsidRDefault="00E11B6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11B69" w:rsidRDefault="00E11B6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Pr="00083F48" w:rsidRDefault="0098175A" w:rsidP="00E11B69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  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98175A" w:rsidRPr="00AE1B8B" w:rsidTr="00AE1B8B">
        <w:trPr>
          <w:trHeight w:val="269"/>
          <w:jc w:val="right"/>
        </w:trPr>
        <w:tc>
          <w:tcPr>
            <w:tcW w:w="4583" w:type="dxa"/>
            <w:hideMark/>
          </w:tcPr>
          <w:p w:rsidR="0098175A" w:rsidRPr="0098175A" w:rsidRDefault="0098175A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8175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98175A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8175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98175A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8175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98175A" w:rsidRPr="00AE1B8B" w:rsidTr="00AE1B8B">
        <w:trPr>
          <w:trHeight w:val="269"/>
          <w:jc w:val="right"/>
        </w:trPr>
        <w:tc>
          <w:tcPr>
            <w:tcW w:w="4583" w:type="dxa"/>
            <w:hideMark/>
          </w:tcPr>
          <w:p w:rsidR="0098175A" w:rsidRPr="0098175A" w:rsidRDefault="0098175A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8175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 Územní správy sociálního zabezpečení pro Kraj Vysočina, Jihomoravský kraj a Zlínský kraj</w:t>
            </w:r>
          </w:p>
        </w:tc>
      </w:tr>
      <w:tr w:rsidR="0098175A" w:rsidRPr="00AE1B8B" w:rsidTr="00AE1B8B">
        <w:trPr>
          <w:trHeight w:val="80"/>
          <w:jc w:val="right"/>
        </w:trPr>
        <w:tc>
          <w:tcPr>
            <w:tcW w:w="4583" w:type="dxa"/>
            <w:hideMark/>
          </w:tcPr>
          <w:p w:rsidR="0098175A" w:rsidRPr="0098175A" w:rsidRDefault="0098175A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8175A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:rsidR="0098175A" w:rsidRPr="00083F48" w:rsidRDefault="0098175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Pr="00083F48" w:rsidRDefault="0098175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Default="0098175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Default="0098175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Default="0098175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Default="0098175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Default="0098175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Pr="00176C27" w:rsidRDefault="0098175A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98175A" w:rsidRPr="00176C27" w:rsidRDefault="0098175A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98175A" w:rsidRDefault="0098175A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98175A" w:rsidRDefault="0098175A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98175A" w:rsidRDefault="0098175A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98175A" w:rsidRPr="002273E7" w:rsidRDefault="0098175A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98175A" w:rsidRDefault="0098175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Default="0098175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Default="0098175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Default="0098175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Default="0098175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Default="0098175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Default="0098175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Default="0098175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8175A" w:rsidRPr="00083F48" w:rsidRDefault="0098175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B1291E">
        <w:rPr>
          <w:rFonts w:ascii="Tahoma" w:hAnsi="Tahoma" w:cs="Tahoma"/>
          <w:sz w:val="20"/>
          <w:szCs w:val="20"/>
          <w:lang w:val="cs-CZ"/>
        </w:rPr>
        <w:t>1. 7. 2025</w:t>
      </w:r>
    </w:p>
    <w:p w:rsidR="0098175A" w:rsidRDefault="0098175A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98175A" w:rsidSect="0098175A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98175A" w:rsidRPr="00083F48" w:rsidRDefault="0098175A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98175A" w:rsidRPr="00083F48" w:rsidSect="0098175A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75A" w:rsidRDefault="0098175A" w:rsidP="00C87830">
      <w:pPr>
        <w:spacing w:after="0" w:line="240" w:lineRule="auto"/>
      </w:pPr>
      <w:r>
        <w:separator/>
      </w:r>
    </w:p>
  </w:endnote>
  <w:endnote w:type="continuationSeparator" w:id="0">
    <w:p w:rsidR="0098175A" w:rsidRDefault="0098175A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75A" w:rsidRDefault="0098175A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45A0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45A0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98175A" w:rsidRDefault="009817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75A" w:rsidRDefault="0098175A">
    <w:pPr>
      <w:pStyle w:val="Zpat"/>
      <w:jc w:val="center"/>
    </w:pPr>
  </w:p>
  <w:p w:rsidR="0098175A" w:rsidRDefault="0098175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3138AD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45A0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75A" w:rsidRDefault="0098175A" w:rsidP="00C87830">
      <w:pPr>
        <w:spacing w:after="0" w:line="240" w:lineRule="auto"/>
      </w:pPr>
      <w:r>
        <w:separator/>
      </w:r>
    </w:p>
  </w:footnote>
  <w:footnote w:type="continuationSeparator" w:id="0">
    <w:p w:rsidR="0098175A" w:rsidRDefault="0098175A" w:rsidP="00C87830">
      <w:pPr>
        <w:spacing w:after="0" w:line="240" w:lineRule="auto"/>
      </w:pPr>
      <w:r>
        <w:continuationSeparator/>
      </w:r>
    </w:p>
  </w:footnote>
  <w:footnote w:id="1">
    <w:p w:rsidR="0098175A" w:rsidRPr="00B53290" w:rsidRDefault="0098175A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98175A" w:rsidRPr="00C80715" w:rsidRDefault="0098175A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98175A" w:rsidRPr="00C80715" w:rsidRDefault="0098175A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98175A" w:rsidRPr="00B53290" w:rsidRDefault="0098175A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98175A" w:rsidRPr="00BC46D8" w:rsidRDefault="0098175A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98175A" w:rsidRPr="002273E7" w:rsidRDefault="0098175A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98175A" w:rsidRPr="001862C1" w:rsidRDefault="0098175A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98175A" w:rsidRPr="0003051C" w:rsidRDefault="0098175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8AD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45A01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17DC"/>
    <w:rsid w:val="00922924"/>
    <w:rsid w:val="009501C0"/>
    <w:rsid w:val="0098175A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1291E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51761"/>
    <w:rsid w:val="00D62382"/>
    <w:rsid w:val="00D92B5D"/>
    <w:rsid w:val="00DD3E80"/>
    <w:rsid w:val="00DE29EE"/>
    <w:rsid w:val="00DF14A6"/>
    <w:rsid w:val="00E11B69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  <w:rsid w:val="00FF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F2559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981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8175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49380-CCAB-4E9C-8F7E-A1267BB47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1336</Words>
  <Characters>7886</Characters>
  <Application>Microsoft Office Word</Application>
  <DocSecurity>0</DocSecurity>
  <Lines>65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Wolfová Petra (ČSSZ XB)</cp:lastModifiedBy>
  <cp:revision>6</cp:revision>
  <cp:lastPrinted>2025-07-01T09:00:00Z</cp:lastPrinted>
  <dcterms:created xsi:type="dcterms:W3CDTF">2025-07-01T08:37:00Z</dcterms:created>
  <dcterms:modified xsi:type="dcterms:W3CDTF">2025-07-01T09:01:00Z</dcterms:modified>
</cp:coreProperties>
</file>